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716A8" w14:textId="771259F3" w:rsidR="00B1032B" w:rsidRPr="00E63BB8" w:rsidRDefault="00E63BB8">
      <w:pPr>
        <w:rPr>
          <w:b/>
          <w:bCs/>
          <w:sz w:val="24"/>
        </w:rPr>
      </w:pPr>
      <w:r>
        <w:tab/>
      </w:r>
      <w:r w:rsidRPr="00E63BB8">
        <w:rPr>
          <w:rFonts w:hint="eastAsia"/>
          <w:b/>
          <w:bCs/>
          <w:sz w:val="28"/>
          <w:szCs w:val="28"/>
        </w:rPr>
        <w:t>東京労災病院・病院長より地域の皆様へのお願い：</w:t>
      </w:r>
    </w:p>
    <w:p w14:paraId="074EB1D9" w14:textId="54F2BC30" w:rsidR="00E63BB8" w:rsidRPr="00E63BB8" w:rsidRDefault="00E63BB8">
      <w:pPr>
        <w:rPr>
          <w:sz w:val="24"/>
        </w:rPr>
      </w:pPr>
      <w:r w:rsidRPr="00E63BB8">
        <w:rPr>
          <w:sz w:val="24"/>
        </w:rPr>
        <w:tab/>
      </w:r>
      <w:r w:rsidR="00FD2E5A">
        <w:rPr>
          <w:rFonts w:hint="eastAsia"/>
          <w:sz w:val="24"/>
        </w:rPr>
        <w:t xml:space="preserve">　</w:t>
      </w:r>
      <w:r w:rsidRPr="00E63BB8">
        <w:rPr>
          <w:rFonts w:hint="eastAsia"/>
          <w:sz w:val="24"/>
        </w:rPr>
        <w:t>地域の皆様</w:t>
      </w:r>
      <w:r w:rsidR="009C0777">
        <w:rPr>
          <w:rFonts w:hint="eastAsia"/>
          <w:sz w:val="24"/>
        </w:rPr>
        <w:t>、</w:t>
      </w:r>
      <w:r w:rsidRPr="00E63BB8">
        <w:rPr>
          <w:rFonts w:hint="eastAsia"/>
          <w:sz w:val="24"/>
        </w:rPr>
        <w:t>本年4月から東京労災病院に赴任させていただいた森田明夫と申します。</w:t>
      </w:r>
    </w:p>
    <w:p w14:paraId="6573F2AD" w14:textId="7F2A619D" w:rsidR="00E63BB8" w:rsidRPr="00E63BB8" w:rsidRDefault="00E63BB8">
      <w:pPr>
        <w:rPr>
          <w:sz w:val="24"/>
        </w:rPr>
      </w:pPr>
      <w:r w:rsidRPr="00E63BB8">
        <w:rPr>
          <w:sz w:val="24"/>
        </w:rPr>
        <w:tab/>
      </w:r>
      <w:r w:rsidR="00FD2E5A">
        <w:rPr>
          <w:rFonts w:hint="eastAsia"/>
          <w:sz w:val="24"/>
        </w:rPr>
        <w:t xml:space="preserve">　</w:t>
      </w:r>
      <w:r w:rsidRPr="00E63BB8">
        <w:rPr>
          <w:rFonts w:hint="eastAsia"/>
          <w:sz w:val="24"/>
        </w:rPr>
        <w:t>東京労災病院は1949年から75年間にわたって、地域の皆様の健康を守りまた近隣の作業場</w:t>
      </w:r>
      <w:r w:rsidR="009C0777">
        <w:rPr>
          <w:rFonts w:hint="eastAsia"/>
          <w:sz w:val="24"/>
        </w:rPr>
        <w:t>・工場</w:t>
      </w:r>
      <w:r w:rsidRPr="00E63BB8">
        <w:rPr>
          <w:rFonts w:hint="eastAsia"/>
          <w:sz w:val="24"/>
        </w:rPr>
        <w:t>等での労働災害、さらに羽田を含めた</w:t>
      </w:r>
      <w:r w:rsidR="009C0777">
        <w:rPr>
          <w:rFonts w:hint="eastAsia"/>
          <w:sz w:val="24"/>
        </w:rPr>
        <w:t>大規模</w:t>
      </w:r>
      <w:r w:rsidRPr="00E63BB8">
        <w:rPr>
          <w:rFonts w:hint="eastAsia"/>
          <w:sz w:val="24"/>
        </w:rPr>
        <w:t>災害医療に</w:t>
      </w:r>
      <w:r w:rsidR="009C0777">
        <w:rPr>
          <w:rFonts w:hint="eastAsia"/>
          <w:sz w:val="24"/>
        </w:rPr>
        <w:t>対応・</w:t>
      </w:r>
      <w:r w:rsidRPr="00E63BB8">
        <w:rPr>
          <w:rFonts w:hint="eastAsia"/>
          <w:sz w:val="24"/>
        </w:rPr>
        <w:t>貢献すべく活動を続けてまいりました。しかし本年は当院勤務の整形外科医による汚職、産婦人科常勤医の不在、小児医療の縮小などで皆様にご迷惑をおかけしてしまっているところです。</w:t>
      </w:r>
    </w:p>
    <w:p w14:paraId="3925D61A" w14:textId="4E727B32" w:rsidR="00E63BB8" w:rsidRPr="00E63BB8" w:rsidRDefault="00E63BB8" w:rsidP="00FD2E5A">
      <w:pPr>
        <w:ind w:firstLineChars="100" w:firstLine="240"/>
        <w:rPr>
          <w:sz w:val="24"/>
        </w:rPr>
      </w:pPr>
      <w:r w:rsidRPr="00E63BB8">
        <w:rPr>
          <w:rFonts w:hint="eastAsia"/>
          <w:sz w:val="24"/>
        </w:rPr>
        <w:t>しかし当院には優れた医療スタッフが大勢揃っております。地域に開かれた信頼のおける病院となるよう努力させていただいているところです。</w:t>
      </w:r>
    </w:p>
    <w:p w14:paraId="2FEA25F7" w14:textId="5D0A1AA8" w:rsidR="00E63BB8" w:rsidRPr="00E63BB8" w:rsidRDefault="00E63BB8" w:rsidP="00FD2E5A">
      <w:pPr>
        <w:ind w:firstLineChars="100" w:firstLine="240"/>
        <w:rPr>
          <w:sz w:val="24"/>
        </w:rPr>
      </w:pPr>
      <w:r w:rsidRPr="00E63BB8">
        <w:rPr>
          <w:rFonts w:hint="eastAsia"/>
          <w:sz w:val="24"/>
        </w:rPr>
        <w:t>来院される患者様にはアンケート等でご意見をいただいておりますが、来院されていない近隣住民の方々のご意見もお聞きしたく忌憚のないご意見を、</w:t>
      </w:r>
      <w:r w:rsidRPr="00E63BB8">
        <w:rPr>
          <w:sz w:val="24"/>
        </w:rPr>
        <w:t>QR</w:t>
      </w:r>
      <w:r w:rsidRPr="00E63BB8">
        <w:rPr>
          <w:rFonts w:hint="eastAsia"/>
          <w:sz w:val="24"/>
        </w:rPr>
        <w:t>コード</w:t>
      </w:r>
      <w:r w:rsidR="009766E2">
        <w:rPr>
          <w:rFonts w:hint="eastAsia"/>
          <w:sz w:val="24"/>
        </w:rPr>
        <w:t>読み取り回答</w:t>
      </w:r>
      <w:r w:rsidRPr="00E63BB8">
        <w:rPr>
          <w:rFonts w:hint="eastAsia"/>
          <w:sz w:val="24"/>
        </w:rPr>
        <w:t>、メール、また</w:t>
      </w:r>
      <w:r w:rsidRPr="00E63BB8">
        <w:rPr>
          <w:sz w:val="24"/>
        </w:rPr>
        <w:t>FAX</w:t>
      </w:r>
      <w:r w:rsidRPr="00E63BB8">
        <w:rPr>
          <w:rFonts w:hint="eastAsia"/>
          <w:sz w:val="24"/>
        </w:rPr>
        <w:t>等でお寄せいただければ幸いです。</w:t>
      </w:r>
    </w:p>
    <w:p w14:paraId="3AB5410E" w14:textId="6B68F7B0" w:rsidR="001C023C" w:rsidRDefault="00E63BB8" w:rsidP="00FD2E5A">
      <w:pPr>
        <w:ind w:firstLineChars="100" w:firstLine="240"/>
        <w:rPr>
          <w:sz w:val="24"/>
        </w:rPr>
      </w:pPr>
      <w:r w:rsidRPr="00E63BB8">
        <w:rPr>
          <w:rFonts w:hint="eastAsia"/>
          <w:sz w:val="24"/>
        </w:rPr>
        <w:t>当院の医療等への感想、当院への要望、催し物などのご依頼、クレームなどなんでも結構です。皆様から広くご意見をお伺いしてより良い病院に生まれ変わって行きたいと望んでおります。お手間を取らせますが、どうぞよろしくお願い申し上げます。</w:t>
      </w:r>
    </w:p>
    <w:p w14:paraId="444703F0" w14:textId="0E32B3AA" w:rsidR="009C0777" w:rsidRDefault="009C0777" w:rsidP="00E63BB8">
      <w:pPr>
        <w:ind w:firstLine="0"/>
        <w:rPr>
          <w:sz w:val="24"/>
        </w:rPr>
      </w:pPr>
      <w:r>
        <w:rPr>
          <w:rFonts w:hint="eastAsia"/>
          <w:sz w:val="24"/>
        </w:rPr>
        <w:lastRenderedPageBreak/>
        <w:t>メール：</w:t>
      </w:r>
      <w:r w:rsidR="006205F4">
        <w:rPr>
          <w:sz w:val="24"/>
        </w:rPr>
        <w:t>tokyorosaijohas@gmail.com</w:t>
      </w:r>
      <w:r>
        <w:rPr>
          <w:rFonts w:hint="eastAsia"/>
          <w:sz w:val="24"/>
        </w:rPr>
        <w:t xml:space="preserve">　</w:t>
      </w:r>
      <w:r>
        <w:rPr>
          <w:sz w:val="24"/>
        </w:rPr>
        <w:t>FAX: 03-3744-9310</w:t>
      </w:r>
    </w:p>
    <w:p w14:paraId="467D13B3" w14:textId="04D074F5" w:rsidR="00AB2A8E" w:rsidRDefault="00AB2A8E" w:rsidP="00E63BB8">
      <w:pPr>
        <w:ind w:firstLine="0"/>
        <w:rPr>
          <w:sz w:val="24"/>
        </w:rPr>
      </w:pPr>
      <w:r>
        <w:rPr>
          <w:rFonts w:hint="eastAsia"/>
          <w:sz w:val="24"/>
        </w:rPr>
        <w:t>＝＝＝＝＝＝＝質問表＝＝＝＝＝＝＝＝</w:t>
      </w:r>
    </w:p>
    <w:p w14:paraId="07994569" w14:textId="7882DBCB" w:rsidR="007743AD" w:rsidRDefault="007743AD" w:rsidP="00FD2E5A">
      <w:pPr>
        <w:pStyle w:val="a9"/>
        <w:numPr>
          <w:ilvl w:val="0"/>
          <w:numId w:val="1"/>
        </w:numPr>
        <w:rPr>
          <w:sz w:val="24"/>
        </w:rPr>
      </w:pPr>
      <w:r>
        <w:rPr>
          <w:rFonts w:hint="eastAsia"/>
          <w:sz w:val="24"/>
        </w:rPr>
        <w:t xml:space="preserve">あなたの性別　</w:t>
      </w:r>
      <w:sdt>
        <w:sdtPr>
          <w:rPr>
            <w:rFonts w:hint="eastAsia"/>
            <w:sz w:val="24"/>
          </w:rPr>
          <w:id w:val="-2031708654"/>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Pr>
          <w:rFonts w:hint="eastAsia"/>
          <w:sz w:val="24"/>
        </w:rPr>
        <w:t xml:space="preserve">女性　</w:t>
      </w:r>
      <w:sdt>
        <w:sdtPr>
          <w:rPr>
            <w:rFonts w:hint="eastAsia"/>
            <w:sz w:val="24"/>
          </w:rPr>
          <w:id w:val="558368749"/>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Pr>
          <w:rFonts w:hint="eastAsia"/>
          <w:sz w:val="24"/>
        </w:rPr>
        <w:t>男性</w:t>
      </w:r>
    </w:p>
    <w:p w14:paraId="35826A05" w14:textId="11B35EA2" w:rsidR="007743AD" w:rsidRDefault="007743AD" w:rsidP="00E63BB8">
      <w:pPr>
        <w:pStyle w:val="a9"/>
        <w:numPr>
          <w:ilvl w:val="0"/>
          <w:numId w:val="1"/>
        </w:numPr>
        <w:rPr>
          <w:sz w:val="24"/>
        </w:rPr>
      </w:pPr>
      <w:r>
        <w:rPr>
          <w:rFonts w:hint="eastAsia"/>
          <w:sz w:val="24"/>
        </w:rPr>
        <w:t xml:space="preserve">ご年齢　</w:t>
      </w:r>
      <w:sdt>
        <w:sdtPr>
          <w:rPr>
            <w:rFonts w:hint="eastAsia"/>
            <w:sz w:val="24"/>
          </w:rPr>
          <w:id w:val="1252087893"/>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Pr>
          <w:sz w:val="24"/>
        </w:rPr>
        <w:t>~49</w:t>
      </w:r>
      <w:r>
        <w:rPr>
          <w:rFonts w:hint="eastAsia"/>
          <w:sz w:val="24"/>
        </w:rPr>
        <w:t>歳、</w:t>
      </w:r>
      <w:sdt>
        <w:sdtPr>
          <w:rPr>
            <w:rFonts w:hint="eastAsia"/>
            <w:sz w:val="24"/>
          </w:rPr>
          <w:id w:val="179860103"/>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Pr>
          <w:sz w:val="24"/>
        </w:rPr>
        <w:t>50~64</w:t>
      </w:r>
      <w:r>
        <w:rPr>
          <w:rFonts w:hint="eastAsia"/>
          <w:sz w:val="24"/>
        </w:rPr>
        <w:t>歳、</w:t>
      </w:r>
      <w:sdt>
        <w:sdtPr>
          <w:rPr>
            <w:rFonts w:hint="eastAsia"/>
            <w:sz w:val="24"/>
          </w:rPr>
          <w:id w:val="474264468"/>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sidR="00AB2A8E">
        <w:rPr>
          <w:sz w:val="24"/>
        </w:rPr>
        <w:t>65~74</w:t>
      </w:r>
      <w:r w:rsidR="00AB2A8E">
        <w:rPr>
          <w:rFonts w:hint="eastAsia"/>
          <w:sz w:val="24"/>
        </w:rPr>
        <w:t>歳、</w:t>
      </w:r>
      <w:sdt>
        <w:sdtPr>
          <w:rPr>
            <w:rFonts w:hint="eastAsia"/>
            <w:sz w:val="24"/>
          </w:rPr>
          <w:id w:val="281537251"/>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sidR="00AB2A8E">
        <w:rPr>
          <w:sz w:val="24"/>
        </w:rPr>
        <w:t>75~84</w:t>
      </w:r>
      <w:r w:rsidR="00AB2A8E">
        <w:rPr>
          <w:rFonts w:hint="eastAsia"/>
          <w:sz w:val="24"/>
        </w:rPr>
        <w:t>歳、</w:t>
      </w:r>
      <w:sdt>
        <w:sdtPr>
          <w:rPr>
            <w:rFonts w:hint="eastAsia"/>
            <w:sz w:val="24"/>
          </w:rPr>
          <w:id w:val="-1844613697"/>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sidR="00AB2A8E">
        <w:rPr>
          <w:sz w:val="24"/>
        </w:rPr>
        <w:t>85</w:t>
      </w:r>
      <w:r w:rsidR="00AB2A8E">
        <w:rPr>
          <w:rFonts w:hint="eastAsia"/>
          <w:sz w:val="24"/>
        </w:rPr>
        <w:t>歳以上</w:t>
      </w:r>
    </w:p>
    <w:p w14:paraId="5526BBE6" w14:textId="0886A753" w:rsidR="007743AD" w:rsidRDefault="007743AD" w:rsidP="00E63BB8">
      <w:pPr>
        <w:pStyle w:val="a9"/>
        <w:numPr>
          <w:ilvl w:val="0"/>
          <w:numId w:val="1"/>
        </w:numPr>
        <w:rPr>
          <w:sz w:val="24"/>
        </w:rPr>
      </w:pPr>
      <w:r>
        <w:rPr>
          <w:rFonts w:hint="eastAsia"/>
          <w:sz w:val="24"/>
        </w:rPr>
        <w:t>当院受診歴</w:t>
      </w:r>
      <w:r w:rsidR="00AB2A8E">
        <w:rPr>
          <w:rFonts w:hint="eastAsia"/>
          <w:sz w:val="24"/>
        </w:rPr>
        <w:t>：</w:t>
      </w:r>
      <w:sdt>
        <w:sdtPr>
          <w:rPr>
            <w:rFonts w:hint="eastAsia"/>
            <w:sz w:val="24"/>
          </w:rPr>
          <w:id w:val="-723371113"/>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sidR="00AB2A8E">
        <w:rPr>
          <w:rFonts w:hint="eastAsia"/>
          <w:sz w:val="24"/>
        </w:rPr>
        <w:t>なし、</w:t>
      </w:r>
      <w:sdt>
        <w:sdtPr>
          <w:rPr>
            <w:rFonts w:hint="eastAsia"/>
            <w:sz w:val="24"/>
          </w:rPr>
          <w:id w:val="145551634"/>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sidR="00AB2A8E">
        <w:rPr>
          <w:rFonts w:hint="eastAsia"/>
          <w:sz w:val="24"/>
        </w:rPr>
        <w:t>１〜2回、</w:t>
      </w:r>
      <w:sdt>
        <w:sdtPr>
          <w:rPr>
            <w:rFonts w:hint="eastAsia"/>
            <w:sz w:val="24"/>
          </w:rPr>
          <w:id w:val="315848397"/>
          <w14:checkbox>
            <w14:checked w14:val="0"/>
            <w14:checkedState w14:val="00FE" w14:font="Wingdings"/>
            <w14:uncheckedState w14:val="2610" w14:font="ＭＳ ゴシック"/>
          </w14:checkbox>
        </w:sdtPr>
        <w:sdtEndPr/>
        <w:sdtContent>
          <w:r w:rsidR="00F6708A">
            <w:rPr>
              <w:rFonts w:ascii="ＭＳ ゴシック" w:eastAsia="ＭＳ ゴシック" w:hAnsi="ＭＳ ゴシック" w:hint="eastAsia"/>
              <w:sz w:val="24"/>
            </w:rPr>
            <w:t>☐</w:t>
          </w:r>
        </w:sdtContent>
      </w:sdt>
      <w:r w:rsidR="00AB2A8E">
        <w:rPr>
          <w:rFonts w:hint="eastAsia"/>
          <w:sz w:val="24"/>
        </w:rPr>
        <w:t>数回以上、</w:t>
      </w:r>
      <w:sdt>
        <w:sdtPr>
          <w:rPr>
            <w:rFonts w:hint="eastAsia"/>
            <w:sz w:val="24"/>
          </w:rPr>
          <w:id w:val="552746760"/>
          <w14:checkbox>
            <w14:checked w14:val="0"/>
            <w14:checkedState w14:val="00FE" w14:font="Wingdings"/>
            <w14:uncheckedState w14:val="2610" w14:font="ＭＳ ゴシック"/>
          </w14:checkbox>
        </w:sdtPr>
        <w:sdtEndPr/>
        <w:sdtContent>
          <w:r w:rsidR="00F6708A">
            <w:rPr>
              <w:rFonts w:ascii="ＭＳ ゴシック" w:eastAsia="ＭＳ ゴシック" w:hAnsi="ＭＳ ゴシック" w:hint="eastAsia"/>
              <w:sz w:val="24"/>
            </w:rPr>
            <w:t>☐</w:t>
          </w:r>
        </w:sdtContent>
      </w:sdt>
      <w:r w:rsidR="00AB2A8E">
        <w:rPr>
          <w:rFonts w:hint="eastAsia"/>
          <w:sz w:val="24"/>
        </w:rPr>
        <w:t>かかりつけ</w:t>
      </w:r>
    </w:p>
    <w:p w14:paraId="6BF317C4" w14:textId="45764F00" w:rsidR="00AB2A8E" w:rsidRDefault="0062378E" w:rsidP="00E63BB8">
      <w:pPr>
        <w:pStyle w:val="a9"/>
        <w:numPr>
          <w:ilvl w:val="0"/>
          <w:numId w:val="1"/>
        </w:numPr>
        <w:rPr>
          <w:sz w:val="24"/>
        </w:rPr>
      </w:pPr>
      <w:r>
        <w:rPr>
          <w:noProof/>
          <w:sz w:val="24"/>
        </w:rPr>
        <mc:AlternateContent>
          <mc:Choice Requires="wps">
            <w:drawing>
              <wp:anchor distT="0" distB="0" distL="114300" distR="114300" simplePos="0" relativeHeight="251660288" behindDoc="0" locked="0" layoutInCell="1" allowOverlap="1" wp14:anchorId="6EB6AA95" wp14:editId="70370A74">
                <wp:simplePos x="0" y="0"/>
                <wp:positionH relativeFrom="column">
                  <wp:posOffset>3638952</wp:posOffset>
                </wp:positionH>
                <wp:positionV relativeFrom="paragraph">
                  <wp:posOffset>44383</wp:posOffset>
                </wp:positionV>
                <wp:extent cx="1930701" cy="363855"/>
                <wp:effectExtent l="0" t="0" r="12700" b="17145"/>
                <wp:wrapNone/>
                <wp:docPr id="674142317" name="テキスト ボックス 7"/>
                <wp:cNvGraphicFramePr/>
                <a:graphic xmlns:a="http://schemas.openxmlformats.org/drawingml/2006/main">
                  <a:graphicData uri="http://schemas.microsoft.com/office/word/2010/wordprocessingShape">
                    <wps:wsp>
                      <wps:cNvSpPr txBox="1"/>
                      <wps:spPr>
                        <a:xfrm>
                          <a:off x="0" y="0"/>
                          <a:ext cx="1930701" cy="363855"/>
                        </a:xfrm>
                        <a:prstGeom prst="rect">
                          <a:avLst/>
                        </a:prstGeom>
                        <a:solidFill>
                          <a:schemeClr val="lt1"/>
                        </a:solidFill>
                        <a:ln w="6350">
                          <a:solidFill>
                            <a:prstClr val="black"/>
                          </a:solidFill>
                        </a:ln>
                      </wps:spPr>
                      <wps:txbx>
                        <w:txbxContent>
                          <w:p w14:paraId="4B202AFC" w14:textId="7036C9E7" w:rsidR="001C023C" w:rsidRDefault="001C023C" w:rsidP="001C023C">
                            <w:pPr>
                              <w:jc w:val="right"/>
                            </w:pPr>
                            <w:r>
                              <w:t>QR</w:t>
                            </w:r>
                            <w:r>
                              <w:rPr>
                                <w:rFonts w:hint="eastAsia"/>
                              </w:rPr>
                              <w:t>コード</w:t>
                            </w:r>
                            <w:r w:rsidR="009766E2">
                              <w:rPr>
                                <w:rFonts w:hint="eastAsia"/>
                              </w:rPr>
                              <w:t>を</w:t>
                            </w:r>
                            <w:r>
                              <w:rPr>
                                <w:rFonts w:hint="eastAsia"/>
                              </w:rPr>
                              <w:t>読み取って回答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6AA95" id="_x0000_t202" coordsize="21600,21600" o:spt="202" path="m,l,21600r21600,l21600,xe">
                <v:stroke joinstyle="miter"/>
                <v:path gradientshapeok="t" o:connecttype="rect"/>
              </v:shapetype>
              <v:shape id="テキスト ボックス 7" o:spid="_x0000_s1026" type="#_x0000_t202" style="position:absolute;left:0;text-align:left;margin-left:286.55pt;margin-top:3.5pt;width:152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" fillcolor="white [3201]" strokeweight=".5pt">
                <v:textbox>
                  <w:txbxContent>
                    <w:p w14:paraId="4B202AFC" w14:textId="7036C9E7" w:rsidR="001C023C" w:rsidRDefault="001C023C" w:rsidP="001C023C">
                      <w:pPr>
                        <w:jc w:val="right"/>
                        <w:rPr>
                          <w:rFonts w:hint="eastAsia"/>
                        </w:rPr>
                      </w:pPr>
                      <w:r>
                        <w:t>QR</w:t>
                      </w:r>
                      <w:r>
                        <w:rPr>
                          <w:rFonts w:hint="eastAsia"/>
                        </w:rPr>
                        <w:t>コード</w:t>
                      </w:r>
                      <w:r w:rsidR="009766E2">
                        <w:rPr>
                          <w:rFonts w:hint="eastAsia"/>
                        </w:rPr>
                        <w:t>を</w:t>
                      </w:r>
                      <w:r>
                        <w:rPr>
                          <w:rFonts w:hint="eastAsia"/>
                        </w:rPr>
                        <w:t>読み取って回答</w:t>
                      </w:r>
                    </w:p>
                  </w:txbxContent>
                </v:textbox>
              </v:shape>
            </w:pict>
          </mc:Fallback>
        </mc:AlternateContent>
      </w:r>
      <w:r w:rsidR="00AB2A8E">
        <w:rPr>
          <w:rFonts w:hint="eastAsia"/>
          <w:sz w:val="24"/>
        </w:rPr>
        <w:t>医師の対応</w:t>
      </w:r>
      <w:r w:rsidR="00AB2A8E">
        <w:rPr>
          <w:sz w:val="24"/>
        </w:rPr>
        <w:t xml:space="preserve">: </w:t>
      </w:r>
      <w:sdt>
        <w:sdtPr>
          <w:rPr>
            <w:rFonts w:hint="eastAsia"/>
            <w:sz w:val="24"/>
          </w:rPr>
          <w:id w:val="1839652293"/>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sidR="00AB2A8E">
        <w:rPr>
          <w:rFonts w:hint="eastAsia"/>
          <w:sz w:val="24"/>
        </w:rPr>
        <w:t xml:space="preserve">　悪い　</w:t>
      </w:r>
      <w:sdt>
        <w:sdtPr>
          <w:rPr>
            <w:rFonts w:hint="eastAsia"/>
            <w:sz w:val="24"/>
          </w:rPr>
          <w:id w:val="494070383"/>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sidR="00AB2A8E">
        <w:rPr>
          <w:rFonts w:hint="eastAsia"/>
          <w:sz w:val="24"/>
        </w:rPr>
        <w:t xml:space="preserve">　普通　</w:t>
      </w:r>
      <w:sdt>
        <w:sdtPr>
          <w:rPr>
            <w:rFonts w:hint="eastAsia"/>
            <w:sz w:val="24"/>
          </w:rPr>
          <w:id w:val="1457606931"/>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sidR="00AB2A8E">
        <w:rPr>
          <w:rFonts w:hint="eastAsia"/>
          <w:sz w:val="24"/>
        </w:rPr>
        <w:t>良い</w:t>
      </w:r>
    </w:p>
    <w:p w14:paraId="35D8D4FE" w14:textId="76C29512" w:rsidR="00AB2A8E" w:rsidRDefault="003751F6" w:rsidP="00AB2A8E">
      <w:pPr>
        <w:pStyle w:val="a9"/>
        <w:numPr>
          <w:ilvl w:val="0"/>
          <w:numId w:val="1"/>
        </w:numPr>
        <w:rPr>
          <w:sz w:val="24"/>
        </w:rPr>
      </w:pPr>
      <w:r>
        <w:rPr>
          <w:noProof/>
          <w:sz w:val="24"/>
        </w:rPr>
        <mc:AlternateContent>
          <mc:Choice Requires="wps">
            <w:drawing>
              <wp:anchor distT="0" distB="0" distL="114300" distR="114300" simplePos="0" relativeHeight="251659264" behindDoc="0" locked="0" layoutInCell="1" allowOverlap="1" wp14:anchorId="4865741E" wp14:editId="47C9441E">
                <wp:simplePos x="0" y="0"/>
                <wp:positionH relativeFrom="column">
                  <wp:posOffset>3699510</wp:posOffset>
                </wp:positionH>
                <wp:positionV relativeFrom="paragraph">
                  <wp:posOffset>185420</wp:posOffset>
                </wp:positionV>
                <wp:extent cx="1684087" cy="1404052"/>
                <wp:effectExtent l="0" t="0" r="0" b="0"/>
                <wp:wrapNone/>
                <wp:docPr id="1173859481" name="正方形/長方形 4"/>
                <wp:cNvGraphicFramePr/>
                <a:graphic xmlns:a="http://schemas.openxmlformats.org/drawingml/2006/main">
                  <a:graphicData uri="http://schemas.microsoft.com/office/word/2010/wordprocessingShape">
                    <wps:wsp>
                      <wps:cNvSpPr/>
                      <wps:spPr>
                        <a:xfrm>
                          <a:off x="0" y="0"/>
                          <a:ext cx="1684087" cy="140405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DC4623" w14:textId="102282FD" w:rsidR="001C023C" w:rsidRPr="001C023C" w:rsidRDefault="003751F6" w:rsidP="001C023C">
                            <w:pPr>
                              <w:jc w:val="center"/>
                            </w:pPr>
                            <w:r>
                              <w:rPr>
                                <w:noProof/>
                              </w:rPr>
                              <w:drawing>
                                <wp:inline distT="0" distB="0" distL="0" distR="0" wp14:anchorId="1707CD80" wp14:editId="255A9002">
                                  <wp:extent cx="1299845" cy="1299845"/>
                                  <wp:effectExtent l="0" t="0" r="0" b="0"/>
                                  <wp:docPr id="351820348"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20348" name="図 3"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299845" cy="1299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5741E" id="正方形/長方形 4" o:spid="_x0000_s1027" style="position:absolute;left:0;text-align:left;margin-left:291.3pt;margin-top:14.6pt;width:132.6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" filled="f" stroked="f" strokeweight="1pt">
                <v:textbox>
                  <w:txbxContent>
                    <w:p w14:paraId="44DC4623" w14:textId="102282FD" w:rsidR="001C023C" w:rsidRPr="001C023C" w:rsidRDefault="003751F6" w:rsidP="001C023C">
                      <w:pPr>
                        <w:jc w:val="center"/>
                      </w:pPr>
                      <w:r>
                        <w:rPr>
                          <w:noProof/>
                        </w:rPr>
                        <w:drawing>
                          <wp:inline distT="0" distB="0" distL="0" distR="0" wp14:anchorId="1707CD80" wp14:editId="255A9002">
                            <wp:extent cx="1299845" cy="1299845"/>
                            <wp:effectExtent l="0" t="0" r="0" b="0"/>
                            <wp:docPr id="351820348"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20348" name="図 3"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299845" cy="1299845"/>
                                    </a:xfrm>
                                    <a:prstGeom prst="rect">
                                      <a:avLst/>
                                    </a:prstGeom>
                                  </pic:spPr>
                                </pic:pic>
                              </a:graphicData>
                            </a:graphic>
                          </wp:inline>
                        </w:drawing>
                      </w:r>
                    </w:p>
                  </w:txbxContent>
                </v:textbox>
              </v:rect>
            </w:pict>
          </mc:Fallback>
        </mc:AlternateContent>
      </w:r>
      <w:r w:rsidR="00AB2A8E">
        <w:rPr>
          <w:rFonts w:hint="eastAsia"/>
          <w:sz w:val="24"/>
        </w:rPr>
        <w:t>看護師の対応：</w:t>
      </w:r>
      <w:sdt>
        <w:sdtPr>
          <w:rPr>
            <w:rFonts w:hint="eastAsia"/>
            <w:sz w:val="24"/>
          </w:rPr>
          <w:id w:val="1408114053"/>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sidR="00AB2A8E">
        <w:rPr>
          <w:rFonts w:hint="eastAsia"/>
          <w:sz w:val="24"/>
        </w:rPr>
        <w:t xml:space="preserve">　悪い　</w:t>
      </w:r>
      <w:sdt>
        <w:sdtPr>
          <w:rPr>
            <w:rFonts w:hint="eastAsia"/>
            <w:sz w:val="24"/>
          </w:rPr>
          <w:id w:val="-1599867051"/>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sidR="00AB2A8E">
        <w:rPr>
          <w:rFonts w:hint="eastAsia"/>
          <w:sz w:val="24"/>
        </w:rPr>
        <w:t xml:space="preserve">　普通　</w:t>
      </w:r>
      <w:sdt>
        <w:sdtPr>
          <w:rPr>
            <w:rFonts w:hint="eastAsia"/>
            <w:sz w:val="24"/>
          </w:rPr>
          <w:id w:val="388148857"/>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sidR="00AB2A8E">
        <w:rPr>
          <w:rFonts w:hint="eastAsia"/>
          <w:sz w:val="24"/>
        </w:rPr>
        <w:t>良い</w:t>
      </w:r>
    </w:p>
    <w:p w14:paraId="65FBE938" w14:textId="7A28056F" w:rsidR="00AB2A8E" w:rsidRDefault="00AB2A8E" w:rsidP="00AB2A8E">
      <w:pPr>
        <w:pStyle w:val="a9"/>
        <w:numPr>
          <w:ilvl w:val="0"/>
          <w:numId w:val="1"/>
        </w:numPr>
        <w:rPr>
          <w:sz w:val="24"/>
        </w:rPr>
      </w:pPr>
      <w:r>
        <w:rPr>
          <w:rFonts w:hint="eastAsia"/>
          <w:sz w:val="24"/>
        </w:rPr>
        <w:t>事務職の対応：</w:t>
      </w:r>
      <w:sdt>
        <w:sdtPr>
          <w:rPr>
            <w:rFonts w:hint="eastAsia"/>
            <w:sz w:val="24"/>
          </w:rPr>
          <w:id w:val="344832872"/>
          <w14:checkbox>
            <w14:checked w14:val="0"/>
            <w14:checkedState w14:val="00FE" w14:font="Wingdings"/>
            <w14:uncheckedState w14:val="2610" w14:font="ＭＳ ゴシック"/>
          </w14:checkbox>
        </w:sdtPr>
        <w:sdtContent>
          <w:r w:rsidR="00F6708A">
            <w:rPr>
              <w:rFonts w:ascii="ＭＳ ゴシック" w:eastAsia="ＭＳ ゴシック" w:hAnsi="ＭＳ ゴシック" w:hint="eastAsia"/>
              <w:sz w:val="24"/>
            </w:rPr>
            <w:t>☐</w:t>
          </w:r>
        </w:sdtContent>
      </w:sdt>
      <w:r>
        <w:rPr>
          <w:rFonts w:hint="eastAsia"/>
          <w:sz w:val="24"/>
        </w:rPr>
        <w:t xml:space="preserve">　悪い　</w:t>
      </w:r>
      <w:sdt>
        <w:sdtPr>
          <w:rPr>
            <w:rFonts w:hint="eastAsia"/>
            <w:sz w:val="24"/>
          </w:rPr>
          <w:id w:val="1165592588"/>
          <w14:checkbox>
            <w14:checked w14:val="0"/>
            <w14:checkedState w14:val="00FE" w14:font="Wingdings"/>
            <w14:uncheckedState w14:val="2610" w14:font="ＭＳ ゴシック"/>
          </w14:checkbox>
        </w:sdtPr>
        <w:sdtContent>
          <w:r w:rsidR="00F6708A">
            <w:rPr>
              <w:rFonts w:ascii="ＭＳ ゴシック" w:eastAsia="ＭＳ ゴシック" w:hAnsi="ＭＳ ゴシック" w:hint="eastAsia"/>
              <w:sz w:val="24"/>
            </w:rPr>
            <w:t>☐</w:t>
          </w:r>
        </w:sdtContent>
      </w:sdt>
      <w:r>
        <w:rPr>
          <w:rFonts w:hint="eastAsia"/>
          <w:sz w:val="24"/>
        </w:rPr>
        <w:t xml:space="preserve">　普通　</w:t>
      </w:r>
      <w:sdt>
        <w:sdtPr>
          <w:rPr>
            <w:rFonts w:hint="eastAsia"/>
            <w:sz w:val="24"/>
          </w:rPr>
          <w:id w:val="-1463963880"/>
          <w14:checkbox>
            <w14:checked w14:val="0"/>
            <w14:checkedState w14:val="00FE" w14:font="Wingdings"/>
            <w14:uncheckedState w14:val="2610" w14:font="ＭＳ ゴシック"/>
          </w14:checkbox>
        </w:sdtPr>
        <w:sdtEndPr/>
        <w:sdtContent>
          <w:r w:rsidR="00401F7F">
            <w:rPr>
              <w:rFonts w:ascii="ＭＳ ゴシック" w:eastAsia="ＭＳ ゴシック" w:hAnsi="ＭＳ ゴシック" w:hint="eastAsia"/>
              <w:sz w:val="24"/>
            </w:rPr>
            <w:t>☐</w:t>
          </w:r>
        </w:sdtContent>
      </w:sdt>
      <w:r>
        <w:rPr>
          <w:rFonts w:hint="eastAsia"/>
          <w:sz w:val="24"/>
        </w:rPr>
        <w:t>良い</w:t>
      </w:r>
    </w:p>
    <w:p w14:paraId="5563545B" w14:textId="4FEF5CDE" w:rsidR="00AB2A8E" w:rsidRDefault="00AB2A8E" w:rsidP="00AB2A8E">
      <w:pPr>
        <w:pStyle w:val="a9"/>
        <w:numPr>
          <w:ilvl w:val="0"/>
          <w:numId w:val="1"/>
        </w:numPr>
        <w:rPr>
          <w:sz w:val="24"/>
        </w:rPr>
      </w:pPr>
      <w:r>
        <w:rPr>
          <w:rFonts w:hint="eastAsia"/>
          <w:sz w:val="24"/>
        </w:rPr>
        <w:t>病院の清潔さ：</w:t>
      </w:r>
      <w:sdt>
        <w:sdtPr>
          <w:rPr>
            <w:rFonts w:hint="eastAsia"/>
            <w:sz w:val="24"/>
          </w:rPr>
          <w:id w:val="317391592"/>
          <w14:checkbox>
            <w14:checked w14:val="0"/>
            <w14:checkedState w14:val="00FE" w14:font="Wingdings"/>
            <w14:uncheckedState w14:val="2610" w14:font="ＭＳ ゴシック"/>
          </w14:checkbox>
        </w:sdtPr>
        <w:sdtContent>
          <w:r w:rsidR="00F6708A">
            <w:rPr>
              <w:rFonts w:ascii="ＭＳ ゴシック" w:eastAsia="ＭＳ ゴシック" w:hAnsi="ＭＳ ゴシック" w:hint="eastAsia"/>
              <w:sz w:val="24"/>
            </w:rPr>
            <w:t>☐</w:t>
          </w:r>
        </w:sdtContent>
      </w:sdt>
      <w:r>
        <w:rPr>
          <w:rFonts w:hint="eastAsia"/>
          <w:sz w:val="24"/>
        </w:rPr>
        <w:t xml:space="preserve">　悪い　</w:t>
      </w:r>
      <w:sdt>
        <w:sdtPr>
          <w:rPr>
            <w:rFonts w:hint="eastAsia"/>
            <w:sz w:val="24"/>
          </w:rPr>
          <w:id w:val="-869685265"/>
          <w14:checkbox>
            <w14:checked w14:val="0"/>
            <w14:checkedState w14:val="00FE" w14:font="Wingdings"/>
            <w14:uncheckedState w14:val="2610" w14:font="ＭＳ ゴシック"/>
          </w14:checkbox>
        </w:sdtPr>
        <w:sdtContent>
          <w:r w:rsidR="00F6708A">
            <w:rPr>
              <w:rFonts w:ascii="ＭＳ ゴシック" w:eastAsia="ＭＳ ゴシック" w:hAnsi="ＭＳ ゴシック" w:hint="eastAsia"/>
              <w:sz w:val="24"/>
            </w:rPr>
            <w:t>☐</w:t>
          </w:r>
        </w:sdtContent>
      </w:sdt>
      <w:r>
        <w:rPr>
          <w:rFonts w:hint="eastAsia"/>
          <w:sz w:val="24"/>
        </w:rPr>
        <w:t xml:space="preserve">　普通　</w:t>
      </w:r>
      <w:sdt>
        <w:sdtPr>
          <w:rPr>
            <w:rFonts w:hint="eastAsia"/>
            <w:sz w:val="24"/>
          </w:rPr>
          <w:id w:val="-237177385"/>
          <w14:checkbox>
            <w14:checked w14:val="0"/>
            <w14:checkedState w14:val="00FE" w14:font="Wingdings"/>
            <w14:uncheckedState w14:val="2610" w14:font="ＭＳ ゴシック"/>
          </w14:checkbox>
        </w:sdtPr>
        <w:sdtContent>
          <w:r w:rsidR="00F6708A">
            <w:rPr>
              <w:rFonts w:ascii="ＭＳ ゴシック" w:eastAsia="ＭＳ ゴシック" w:hAnsi="ＭＳ ゴシック" w:hint="eastAsia"/>
              <w:sz w:val="24"/>
            </w:rPr>
            <w:t>☐</w:t>
          </w:r>
        </w:sdtContent>
      </w:sdt>
      <w:r>
        <w:rPr>
          <w:rFonts w:hint="eastAsia"/>
          <w:sz w:val="24"/>
        </w:rPr>
        <w:t>良い</w:t>
      </w:r>
    </w:p>
    <w:p w14:paraId="385724FE" w14:textId="02ED8F77" w:rsidR="00AB2A8E" w:rsidRDefault="00AB2A8E" w:rsidP="00AB2A8E">
      <w:pPr>
        <w:pStyle w:val="a9"/>
        <w:numPr>
          <w:ilvl w:val="0"/>
          <w:numId w:val="1"/>
        </w:numPr>
        <w:rPr>
          <w:sz w:val="24"/>
        </w:rPr>
      </w:pPr>
      <w:r>
        <w:rPr>
          <w:rFonts w:hint="eastAsia"/>
          <w:sz w:val="24"/>
        </w:rPr>
        <w:t>病院の居心地：</w:t>
      </w:r>
      <w:sdt>
        <w:sdtPr>
          <w:rPr>
            <w:rFonts w:hint="eastAsia"/>
            <w:sz w:val="24"/>
          </w:rPr>
          <w:id w:val="-1888489876"/>
          <w14:checkbox>
            <w14:checked w14:val="0"/>
            <w14:checkedState w14:val="00FE" w14:font="Wingdings"/>
            <w14:uncheckedState w14:val="2610" w14:font="ＭＳ ゴシック"/>
          </w14:checkbox>
        </w:sdtPr>
        <w:sdtContent>
          <w:r w:rsidR="00F6708A">
            <w:rPr>
              <w:rFonts w:ascii="ＭＳ ゴシック" w:eastAsia="ＭＳ ゴシック" w:hAnsi="ＭＳ ゴシック" w:hint="eastAsia"/>
              <w:sz w:val="24"/>
            </w:rPr>
            <w:t>☐</w:t>
          </w:r>
        </w:sdtContent>
      </w:sdt>
      <w:r>
        <w:rPr>
          <w:rFonts w:hint="eastAsia"/>
          <w:sz w:val="24"/>
        </w:rPr>
        <w:t xml:space="preserve">　悪い　</w:t>
      </w:r>
      <w:sdt>
        <w:sdtPr>
          <w:rPr>
            <w:rFonts w:hint="eastAsia"/>
            <w:sz w:val="24"/>
          </w:rPr>
          <w:id w:val="-1548596374"/>
          <w14:checkbox>
            <w14:checked w14:val="0"/>
            <w14:checkedState w14:val="00FE" w14:font="Wingdings"/>
            <w14:uncheckedState w14:val="2610" w14:font="ＭＳ ゴシック"/>
          </w14:checkbox>
        </w:sdtPr>
        <w:sdtContent>
          <w:r w:rsidR="00F6708A">
            <w:rPr>
              <w:rFonts w:ascii="ＭＳ ゴシック" w:eastAsia="ＭＳ ゴシック" w:hAnsi="ＭＳ ゴシック" w:hint="eastAsia"/>
              <w:sz w:val="24"/>
            </w:rPr>
            <w:t>☐</w:t>
          </w:r>
        </w:sdtContent>
      </w:sdt>
      <w:r>
        <w:rPr>
          <w:rFonts w:hint="eastAsia"/>
          <w:sz w:val="24"/>
        </w:rPr>
        <w:t xml:space="preserve">　普通　</w:t>
      </w:r>
      <w:sdt>
        <w:sdtPr>
          <w:rPr>
            <w:rFonts w:hint="eastAsia"/>
            <w:sz w:val="24"/>
          </w:rPr>
          <w:id w:val="-388581082"/>
          <w14:checkbox>
            <w14:checked w14:val="0"/>
            <w14:checkedState w14:val="00FE" w14:font="Wingdings"/>
            <w14:uncheckedState w14:val="2610" w14:font="ＭＳ ゴシック"/>
          </w14:checkbox>
        </w:sdtPr>
        <w:sdtContent>
          <w:r w:rsidR="00F6708A">
            <w:rPr>
              <w:rFonts w:ascii="ＭＳ ゴシック" w:eastAsia="ＭＳ ゴシック" w:hAnsi="ＭＳ ゴシック" w:hint="eastAsia"/>
              <w:sz w:val="24"/>
            </w:rPr>
            <w:t>☐</w:t>
          </w:r>
        </w:sdtContent>
      </w:sdt>
      <w:r>
        <w:rPr>
          <w:rFonts w:hint="eastAsia"/>
          <w:sz w:val="24"/>
        </w:rPr>
        <w:t>良い</w:t>
      </w:r>
    </w:p>
    <w:p w14:paraId="1E9A115D" w14:textId="7C30B4E8" w:rsidR="00AB2A8E" w:rsidRPr="00AB2A8E" w:rsidRDefault="00AB2A8E" w:rsidP="00AB2A8E">
      <w:pPr>
        <w:pStyle w:val="a9"/>
        <w:numPr>
          <w:ilvl w:val="0"/>
          <w:numId w:val="1"/>
        </w:numPr>
        <w:rPr>
          <w:sz w:val="24"/>
        </w:rPr>
      </w:pPr>
      <w:r>
        <w:rPr>
          <w:rFonts w:hint="eastAsia"/>
          <w:sz w:val="24"/>
        </w:rPr>
        <w:t>病院のイメージ：</w:t>
      </w:r>
      <w:sdt>
        <w:sdtPr>
          <w:rPr>
            <w:rFonts w:hint="eastAsia"/>
            <w:sz w:val="24"/>
          </w:rPr>
          <w:id w:val="-1257665834"/>
          <w14:checkbox>
            <w14:checked w14:val="0"/>
            <w14:checkedState w14:val="00FE" w14:font="Wingdings"/>
            <w14:uncheckedState w14:val="2610" w14:font="ＭＳ ゴシック"/>
          </w14:checkbox>
        </w:sdtPr>
        <w:sdtContent>
          <w:r w:rsidR="00F6708A">
            <w:rPr>
              <w:rFonts w:ascii="ＭＳ ゴシック" w:eastAsia="ＭＳ ゴシック" w:hAnsi="ＭＳ ゴシック" w:hint="eastAsia"/>
              <w:sz w:val="24"/>
            </w:rPr>
            <w:t>☐</w:t>
          </w:r>
        </w:sdtContent>
      </w:sdt>
      <w:r>
        <w:rPr>
          <w:rFonts w:hint="eastAsia"/>
          <w:sz w:val="24"/>
        </w:rPr>
        <w:t xml:space="preserve">　悪い　</w:t>
      </w:r>
      <w:sdt>
        <w:sdtPr>
          <w:rPr>
            <w:rFonts w:hint="eastAsia"/>
            <w:sz w:val="24"/>
          </w:rPr>
          <w:id w:val="341909156"/>
          <w14:checkbox>
            <w14:checked w14:val="0"/>
            <w14:checkedState w14:val="00FE" w14:font="Wingdings"/>
            <w14:uncheckedState w14:val="2610" w14:font="ＭＳ ゴシック"/>
          </w14:checkbox>
        </w:sdtPr>
        <w:sdtContent>
          <w:r w:rsidR="00F6708A">
            <w:rPr>
              <w:rFonts w:ascii="ＭＳ ゴシック" w:eastAsia="ＭＳ ゴシック" w:hAnsi="ＭＳ ゴシック" w:hint="eastAsia"/>
              <w:sz w:val="24"/>
            </w:rPr>
            <w:t>☐</w:t>
          </w:r>
        </w:sdtContent>
      </w:sdt>
      <w:r>
        <w:rPr>
          <w:rFonts w:hint="eastAsia"/>
          <w:sz w:val="24"/>
        </w:rPr>
        <w:t xml:space="preserve">　普通　</w:t>
      </w:r>
      <w:sdt>
        <w:sdtPr>
          <w:rPr>
            <w:rFonts w:hint="eastAsia"/>
            <w:sz w:val="24"/>
          </w:rPr>
          <w:id w:val="1095818965"/>
          <w14:checkbox>
            <w14:checked w14:val="0"/>
            <w14:checkedState w14:val="00FE" w14:font="Wingdings"/>
            <w14:uncheckedState w14:val="2610" w14:font="ＭＳ ゴシック"/>
          </w14:checkbox>
        </w:sdtPr>
        <w:sdtContent>
          <w:r w:rsidR="00F6708A">
            <w:rPr>
              <w:rFonts w:ascii="ＭＳ ゴシック" w:eastAsia="ＭＳ ゴシック" w:hAnsi="ＭＳ ゴシック" w:hint="eastAsia"/>
              <w:sz w:val="24"/>
            </w:rPr>
            <w:t>☐</w:t>
          </w:r>
        </w:sdtContent>
      </w:sdt>
      <w:r>
        <w:rPr>
          <w:rFonts w:hint="eastAsia"/>
          <w:sz w:val="24"/>
        </w:rPr>
        <w:t>良い</w:t>
      </w:r>
    </w:p>
    <w:p w14:paraId="0A109516" w14:textId="5791E137" w:rsidR="00AB2A8E" w:rsidRDefault="00E63BB8" w:rsidP="00E63BB8">
      <w:pPr>
        <w:pStyle w:val="a9"/>
        <w:numPr>
          <w:ilvl w:val="0"/>
          <w:numId w:val="1"/>
        </w:numPr>
        <w:rPr>
          <w:sz w:val="24"/>
        </w:rPr>
      </w:pPr>
      <w:r w:rsidRPr="00E63BB8">
        <w:rPr>
          <w:rFonts w:hint="eastAsia"/>
          <w:sz w:val="24"/>
        </w:rPr>
        <w:t>当院</w:t>
      </w:r>
      <w:r w:rsidR="00AB2A8E">
        <w:rPr>
          <w:rFonts w:hint="eastAsia"/>
          <w:sz w:val="24"/>
        </w:rPr>
        <w:t>への意見：</w:t>
      </w:r>
    </w:p>
    <w:p w14:paraId="08F02F73" w14:textId="2624937E" w:rsidR="00AB2A8E" w:rsidRDefault="00AB2A8E" w:rsidP="00AB2A8E">
      <w:pPr>
        <w:ind w:firstLine="0"/>
        <w:rPr>
          <w:sz w:val="24"/>
        </w:rPr>
      </w:pPr>
    </w:p>
    <w:p w14:paraId="202CB1F7" w14:textId="68F50261" w:rsidR="00AB2A8E" w:rsidRPr="00AB2A8E" w:rsidRDefault="00AB2A8E" w:rsidP="00AB2A8E">
      <w:pPr>
        <w:ind w:firstLine="0"/>
        <w:rPr>
          <w:sz w:val="24"/>
        </w:rPr>
      </w:pPr>
    </w:p>
    <w:p w14:paraId="53A8241F" w14:textId="5203A4B6" w:rsidR="00E63BB8" w:rsidRDefault="00AB2A8E" w:rsidP="00E63BB8">
      <w:pPr>
        <w:pStyle w:val="a9"/>
        <w:numPr>
          <w:ilvl w:val="0"/>
          <w:numId w:val="1"/>
        </w:numPr>
        <w:rPr>
          <w:sz w:val="24"/>
        </w:rPr>
      </w:pPr>
      <w:r>
        <w:rPr>
          <w:rFonts w:hint="eastAsia"/>
          <w:sz w:val="24"/>
        </w:rPr>
        <w:t>当院への要望：</w:t>
      </w:r>
    </w:p>
    <w:p w14:paraId="2E4E9436" w14:textId="58BED9AB" w:rsidR="00AB2A8E" w:rsidRDefault="00AB2A8E" w:rsidP="00AB2A8E">
      <w:pPr>
        <w:ind w:firstLine="0"/>
        <w:rPr>
          <w:sz w:val="24"/>
        </w:rPr>
      </w:pPr>
    </w:p>
    <w:p w14:paraId="00A24D8A" w14:textId="6FF754E8" w:rsidR="00AB2A8E" w:rsidRPr="00AB2A8E" w:rsidRDefault="00AB2A8E" w:rsidP="00AB2A8E">
      <w:pPr>
        <w:ind w:firstLine="0"/>
        <w:rPr>
          <w:sz w:val="24"/>
        </w:rPr>
      </w:pPr>
    </w:p>
    <w:p w14:paraId="0DE70D7E" w14:textId="749D4B6A" w:rsidR="00E63BB8" w:rsidRPr="00AB2A8E" w:rsidRDefault="00AB2A8E" w:rsidP="00AB2A8E">
      <w:pPr>
        <w:pStyle w:val="a9"/>
        <w:numPr>
          <w:ilvl w:val="0"/>
          <w:numId w:val="1"/>
        </w:numPr>
        <w:rPr>
          <w:sz w:val="24"/>
        </w:rPr>
      </w:pPr>
      <w:r>
        <w:rPr>
          <w:rFonts w:hint="eastAsia"/>
          <w:sz w:val="24"/>
        </w:rPr>
        <w:t>その他</w:t>
      </w:r>
    </w:p>
    <w:sectPr w:rsidR="00E63BB8" w:rsidRPr="00AB2A8E" w:rsidSect="00E22BC6">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ED050" w14:textId="77777777" w:rsidR="00F6708A" w:rsidRDefault="00F6708A" w:rsidP="00F6708A">
      <w:r>
        <w:separator/>
      </w:r>
    </w:p>
  </w:endnote>
  <w:endnote w:type="continuationSeparator" w:id="0">
    <w:p w14:paraId="1467E619" w14:textId="77777777" w:rsidR="00F6708A" w:rsidRDefault="00F6708A" w:rsidP="00F6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45EF1" w14:textId="77777777" w:rsidR="00F6708A" w:rsidRDefault="00F6708A" w:rsidP="00F6708A">
      <w:r>
        <w:separator/>
      </w:r>
    </w:p>
  </w:footnote>
  <w:footnote w:type="continuationSeparator" w:id="0">
    <w:p w14:paraId="7219B348" w14:textId="77777777" w:rsidR="00F6708A" w:rsidRDefault="00F6708A" w:rsidP="00F67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F58C3"/>
    <w:multiLevelType w:val="hybridMultilevel"/>
    <w:tmpl w:val="08AA9DD8"/>
    <w:lvl w:ilvl="0" w:tplc="452283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389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B8"/>
    <w:rsid w:val="000221F5"/>
    <w:rsid w:val="00024F82"/>
    <w:rsid w:val="0003167E"/>
    <w:rsid w:val="0003523A"/>
    <w:rsid w:val="00040DA2"/>
    <w:rsid w:val="00044F1F"/>
    <w:rsid w:val="000755F9"/>
    <w:rsid w:val="000761C7"/>
    <w:rsid w:val="000853D4"/>
    <w:rsid w:val="000873C4"/>
    <w:rsid w:val="00090201"/>
    <w:rsid w:val="000920F3"/>
    <w:rsid w:val="0009350F"/>
    <w:rsid w:val="000A480C"/>
    <w:rsid w:val="000E2141"/>
    <w:rsid w:val="000E3B13"/>
    <w:rsid w:val="000E7991"/>
    <w:rsid w:val="000F3A8D"/>
    <w:rsid w:val="000F61BA"/>
    <w:rsid w:val="0012201B"/>
    <w:rsid w:val="001415B8"/>
    <w:rsid w:val="00143A18"/>
    <w:rsid w:val="00172B73"/>
    <w:rsid w:val="0018750A"/>
    <w:rsid w:val="001A0168"/>
    <w:rsid w:val="001A1468"/>
    <w:rsid w:val="001C023C"/>
    <w:rsid w:val="001C0994"/>
    <w:rsid w:val="001D648E"/>
    <w:rsid w:val="001E72AF"/>
    <w:rsid w:val="001F109D"/>
    <w:rsid w:val="001F2C33"/>
    <w:rsid w:val="00204B51"/>
    <w:rsid w:val="00296CE1"/>
    <w:rsid w:val="0029740F"/>
    <w:rsid w:val="002B073C"/>
    <w:rsid w:val="002B2D9E"/>
    <w:rsid w:val="002C7C94"/>
    <w:rsid w:val="002F33B1"/>
    <w:rsid w:val="00302619"/>
    <w:rsid w:val="003229FB"/>
    <w:rsid w:val="00334A07"/>
    <w:rsid w:val="00337C94"/>
    <w:rsid w:val="00363317"/>
    <w:rsid w:val="00373D6E"/>
    <w:rsid w:val="003751F6"/>
    <w:rsid w:val="00381094"/>
    <w:rsid w:val="00384700"/>
    <w:rsid w:val="003A07E4"/>
    <w:rsid w:val="003A7ACC"/>
    <w:rsid w:val="003C26B3"/>
    <w:rsid w:val="003C3763"/>
    <w:rsid w:val="003C62BB"/>
    <w:rsid w:val="003D020E"/>
    <w:rsid w:val="003E4262"/>
    <w:rsid w:val="00401F7F"/>
    <w:rsid w:val="00403E09"/>
    <w:rsid w:val="00405378"/>
    <w:rsid w:val="00407580"/>
    <w:rsid w:val="00410B01"/>
    <w:rsid w:val="00415375"/>
    <w:rsid w:val="004312E5"/>
    <w:rsid w:val="004376FF"/>
    <w:rsid w:val="00451828"/>
    <w:rsid w:val="004577AC"/>
    <w:rsid w:val="004665E2"/>
    <w:rsid w:val="004824D7"/>
    <w:rsid w:val="00486A11"/>
    <w:rsid w:val="004900A6"/>
    <w:rsid w:val="004C6FDA"/>
    <w:rsid w:val="004D342A"/>
    <w:rsid w:val="004E4920"/>
    <w:rsid w:val="00502EB6"/>
    <w:rsid w:val="00513A9F"/>
    <w:rsid w:val="00515E64"/>
    <w:rsid w:val="00531AFB"/>
    <w:rsid w:val="0053305F"/>
    <w:rsid w:val="00551CAA"/>
    <w:rsid w:val="00553E87"/>
    <w:rsid w:val="0056535C"/>
    <w:rsid w:val="00582E29"/>
    <w:rsid w:val="00590221"/>
    <w:rsid w:val="005B621E"/>
    <w:rsid w:val="00603EDD"/>
    <w:rsid w:val="00604F3A"/>
    <w:rsid w:val="00617F8A"/>
    <w:rsid w:val="006205F4"/>
    <w:rsid w:val="0062378E"/>
    <w:rsid w:val="0062698D"/>
    <w:rsid w:val="0063401B"/>
    <w:rsid w:val="00652975"/>
    <w:rsid w:val="00654349"/>
    <w:rsid w:val="00656024"/>
    <w:rsid w:val="00663F92"/>
    <w:rsid w:val="0068238A"/>
    <w:rsid w:val="00682CAA"/>
    <w:rsid w:val="006A09D4"/>
    <w:rsid w:val="006A26BD"/>
    <w:rsid w:val="006C38B8"/>
    <w:rsid w:val="006C7403"/>
    <w:rsid w:val="006D06EC"/>
    <w:rsid w:val="006D1928"/>
    <w:rsid w:val="006D57AF"/>
    <w:rsid w:val="00701ABF"/>
    <w:rsid w:val="007064D2"/>
    <w:rsid w:val="00714F29"/>
    <w:rsid w:val="00717D12"/>
    <w:rsid w:val="0072701B"/>
    <w:rsid w:val="00736D04"/>
    <w:rsid w:val="00740058"/>
    <w:rsid w:val="00742803"/>
    <w:rsid w:val="007464BF"/>
    <w:rsid w:val="00747D55"/>
    <w:rsid w:val="007736D3"/>
    <w:rsid w:val="007743AD"/>
    <w:rsid w:val="007753FD"/>
    <w:rsid w:val="00775B36"/>
    <w:rsid w:val="007817E7"/>
    <w:rsid w:val="00784B4C"/>
    <w:rsid w:val="007978E7"/>
    <w:rsid w:val="007B0C40"/>
    <w:rsid w:val="007B2331"/>
    <w:rsid w:val="007C7332"/>
    <w:rsid w:val="007E3A89"/>
    <w:rsid w:val="007E5CB6"/>
    <w:rsid w:val="007F22BA"/>
    <w:rsid w:val="008038B3"/>
    <w:rsid w:val="00815E8B"/>
    <w:rsid w:val="00830D89"/>
    <w:rsid w:val="008403A3"/>
    <w:rsid w:val="008548FE"/>
    <w:rsid w:val="00862111"/>
    <w:rsid w:val="0086737D"/>
    <w:rsid w:val="008B4686"/>
    <w:rsid w:val="008D41E8"/>
    <w:rsid w:val="008D6A5A"/>
    <w:rsid w:val="008D7A8F"/>
    <w:rsid w:val="008F4E59"/>
    <w:rsid w:val="00900C64"/>
    <w:rsid w:val="00901925"/>
    <w:rsid w:val="00935BD3"/>
    <w:rsid w:val="00941BBF"/>
    <w:rsid w:val="00960C4F"/>
    <w:rsid w:val="0097502F"/>
    <w:rsid w:val="009766E2"/>
    <w:rsid w:val="0098054F"/>
    <w:rsid w:val="009837B1"/>
    <w:rsid w:val="00990407"/>
    <w:rsid w:val="009A2775"/>
    <w:rsid w:val="009C0777"/>
    <w:rsid w:val="009C75CB"/>
    <w:rsid w:val="009D4DB8"/>
    <w:rsid w:val="009E7F79"/>
    <w:rsid w:val="009F5C2B"/>
    <w:rsid w:val="009F6C51"/>
    <w:rsid w:val="00A01D6C"/>
    <w:rsid w:val="00A03B7F"/>
    <w:rsid w:val="00A0774C"/>
    <w:rsid w:val="00A12C2A"/>
    <w:rsid w:val="00A14216"/>
    <w:rsid w:val="00A14F18"/>
    <w:rsid w:val="00A22CB7"/>
    <w:rsid w:val="00A2695A"/>
    <w:rsid w:val="00A31DBC"/>
    <w:rsid w:val="00A335A8"/>
    <w:rsid w:val="00A3743C"/>
    <w:rsid w:val="00A47E65"/>
    <w:rsid w:val="00A50EAA"/>
    <w:rsid w:val="00A630B4"/>
    <w:rsid w:val="00AA4281"/>
    <w:rsid w:val="00AA4449"/>
    <w:rsid w:val="00AB2A8E"/>
    <w:rsid w:val="00AD3EE5"/>
    <w:rsid w:val="00AD76E9"/>
    <w:rsid w:val="00AE43F3"/>
    <w:rsid w:val="00B0180E"/>
    <w:rsid w:val="00B07265"/>
    <w:rsid w:val="00B1032B"/>
    <w:rsid w:val="00B55D02"/>
    <w:rsid w:val="00B77913"/>
    <w:rsid w:val="00B868B9"/>
    <w:rsid w:val="00B95820"/>
    <w:rsid w:val="00B95826"/>
    <w:rsid w:val="00BA0D6F"/>
    <w:rsid w:val="00BA48CF"/>
    <w:rsid w:val="00BB3C36"/>
    <w:rsid w:val="00BB4B99"/>
    <w:rsid w:val="00BB7AB2"/>
    <w:rsid w:val="00BC313F"/>
    <w:rsid w:val="00BE2EF6"/>
    <w:rsid w:val="00BE4624"/>
    <w:rsid w:val="00C2311B"/>
    <w:rsid w:val="00C26350"/>
    <w:rsid w:val="00C32087"/>
    <w:rsid w:val="00C35E1E"/>
    <w:rsid w:val="00C43FF7"/>
    <w:rsid w:val="00C55CA0"/>
    <w:rsid w:val="00C80957"/>
    <w:rsid w:val="00CA190E"/>
    <w:rsid w:val="00CC5D20"/>
    <w:rsid w:val="00CE6184"/>
    <w:rsid w:val="00CF5CE4"/>
    <w:rsid w:val="00D02552"/>
    <w:rsid w:val="00D048FA"/>
    <w:rsid w:val="00D204F8"/>
    <w:rsid w:val="00D322DA"/>
    <w:rsid w:val="00D41345"/>
    <w:rsid w:val="00D45AD9"/>
    <w:rsid w:val="00D514A0"/>
    <w:rsid w:val="00D5427A"/>
    <w:rsid w:val="00D8362E"/>
    <w:rsid w:val="00D953E6"/>
    <w:rsid w:val="00D95B25"/>
    <w:rsid w:val="00DB0EB5"/>
    <w:rsid w:val="00DB52CD"/>
    <w:rsid w:val="00DC6D84"/>
    <w:rsid w:val="00DC78D6"/>
    <w:rsid w:val="00DE015F"/>
    <w:rsid w:val="00DE0261"/>
    <w:rsid w:val="00DE7E5E"/>
    <w:rsid w:val="00DF302B"/>
    <w:rsid w:val="00DF45FA"/>
    <w:rsid w:val="00DF47D6"/>
    <w:rsid w:val="00E07D42"/>
    <w:rsid w:val="00E14BA8"/>
    <w:rsid w:val="00E22BC6"/>
    <w:rsid w:val="00E43856"/>
    <w:rsid w:val="00E43DC9"/>
    <w:rsid w:val="00E56976"/>
    <w:rsid w:val="00E63BB8"/>
    <w:rsid w:val="00E714E8"/>
    <w:rsid w:val="00E753E0"/>
    <w:rsid w:val="00E761C8"/>
    <w:rsid w:val="00E76428"/>
    <w:rsid w:val="00E83FC2"/>
    <w:rsid w:val="00E962EC"/>
    <w:rsid w:val="00EC081F"/>
    <w:rsid w:val="00EC75B2"/>
    <w:rsid w:val="00EE1E65"/>
    <w:rsid w:val="00EE3775"/>
    <w:rsid w:val="00EE7C2F"/>
    <w:rsid w:val="00F0103A"/>
    <w:rsid w:val="00F17EE4"/>
    <w:rsid w:val="00F44802"/>
    <w:rsid w:val="00F51203"/>
    <w:rsid w:val="00F6708A"/>
    <w:rsid w:val="00F87289"/>
    <w:rsid w:val="00FA5067"/>
    <w:rsid w:val="00FB59E3"/>
    <w:rsid w:val="00FC42F1"/>
    <w:rsid w:val="00FD2E5A"/>
    <w:rsid w:val="00FE02CF"/>
    <w:rsid w:val="00FE5002"/>
    <w:rsid w:val="00FE51F8"/>
    <w:rsid w:val="00FF316A"/>
    <w:rsid w:val="00FF3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C9B8F"/>
  <w15:chartTrackingRefBased/>
  <w15:docId w15:val="{ABCA2E30-16D2-7D4E-A567-AC34DE02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pPr>
        <w:ind w:hanging="4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3B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3B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3BB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63B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3B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3B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3B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3B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3B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3B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3B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3B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63B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3B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3B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3B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3B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3B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3B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3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BB8"/>
    <w:pPr>
      <w:numPr>
        <w:ilvl w:val="1"/>
      </w:numPr>
      <w:spacing w:after="160"/>
      <w:ind w:hanging="42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3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BB8"/>
    <w:pPr>
      <w:spacing w:before="160" w:after="160"/>
      <w:jc w:val="center"/>
    </w:pPr>
    <w:rPr>
      <w:i/>
      <w:iCs/>
      <w:color w:val="404040" w:themeColor="text1" w:themeTint="BF"/>
    </w:rPr>
  </w:style>
  <w:style w:type="character" w:customStyle="1" w:styleId="a8">
    <w:name w:val="引用文 (文字)"/>
    <w:basedOn w:val="a0"/>
    <w:link w:val="a7"/>
    <w:uiPriority w:val="29"/>
    <w:rsid w:val="00E63BB8"/>
    <w:rPr>
      <w:i/>
      <w:iCs/>
      <w:color w:val="404040" w:themeColor="text1" w:themeTint="BF"/>
    </w:rPr>
  </w:style>
  <w:style w:type="paragraph" w:styleId="a9">
    <w:name w:val="List Paragraph"/>
    <w:basedOn w:val="a"/>
    <w:uiPriority w:val="34"/>
    <w:qFormat/>
    <w:rsid w:val="00E63BB8"/>
    <w:pPr>
      <w:ind w:left="720"/>
      <w:contextualSpacing/>
    </w:pPr>
  </w:style>
  <w:style w:type="character" w:styleId="21">
    <w:name w:val="Intense Emphasis"/>
    <w:basedOn w:val="a0"/>
    <w:uiPriority w:val="21"/>
    <w:qFormat/>
    <w:rsid w:val="00E63BB8"/>
    <w:rPr>
      <w:i/>
      <w:iCs/>
      <w:color w:val="0F4761" w:themeColor="accent1" w:themeShade="BF"/>
    </w:rPr>
  </w:style>
  <w:style w:type="paragraph" w:styleId="22">
    <w:name w:val="Intense Quote"/>
    <w:basedOn w:val="a"/>
    <w:next w:val="a"/>
    <w:link w:val="23"/>
    <w:uiPriority w:val="30"/>
    <w:qFormat/>
    <w:rsid w:val="00E63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3BB8"/>
    <w:rPr>
      <w:i/>
      <w:iCs/>
      <w:color w:val="0F4761" w:themeColor="accent1" w:themeShade="BF"/>
    </w:rPr>
  </w:style>
  <w:style w:type="character" w:styleId="24">
    <w:name w:val="Intense Reference"/>
    <w:basedOn w:val="a0"/>
    <w:uiPriority w:val="32"/>
    <w:qFormat/>
    <w:rsid w:val="00E63BB8"/>
    <w:rPr>
      <w:b/>
      <w:bCs/>
      <w:smallCaps/>
      <w:color w:val="0F4761" w:themeColor="accent1" w:themeShade="BF"/>
      <w:spacing w:val="5"/>
    </w:rPr>
  </w:style>
  <w:style w:type="paragraph" w:styleId="aa">
    <w:name w:val="header"/>
    <w:basedOn w:val="a"/>
    <w:link w:val="ab"/>
    <w:uiPriority w:val="99"/>
    <w:unhideWhenUsed/>
    <w:rsid w:val="00F6708A"/>
    <w:pPr>
      <w:tabs>
        <w:tab w:val="center" w:pos="4252"/>
        <w:tab w:val="right" w:pos="8504"/>
      </w:tabs>
      <w:snapToGrid w:val="0"/>
    </w:pPr>
  </w:style>
  <w:style w:type="character" w:customStyle="1" w:styleId="ab">
    <w:name w:val="ヘッダー (文字)"/>
    <w:basedOn w:val="a0"/>
    <w:link w:val="aa"/>
    <w:uiPriority w:val="99"/>
    <w:rsid w:val="00F6708A"/>
  </w:style>
  <w:style w:type="paragraph" w:styleId="ac">
    <w:name w:val="footer"/>
    <w:basedOn w:val="a"/>
    <w:link w:val="ad"/>
    <w:uiPriority w:val="99"/>
    <w:unhideWhenUsed/>
    <w:rsid w:val="00F6708A"/>
    <w:pPr>
      <w:tabs>
        <w:tab w:val="center" w:pos="4252"/>
        <w:tab w:val="right" w:pos="8504"/>
      </w:tabs>
      <w:snapToGrid w:val="0"/>
    </w:pPr>
  </w:style>
  <w:style w:type="character" w:customStyle="1" w:styleId="ad">
    <w:name w:val="フッター (文字)"/>
    <w:basedOn w:val="a0"/>
    <w:link w:val="ac"/>
    <w:uiPriority w:val="99"/>
    <w:rsid w:val="00F67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00B85-3935-4DBE-964E-5918ADC8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明夫</dc:creator>
  <cp:keywords/>
  <dc:description/>
  <cp:lastModifiedBy>安部慎平 東京労災事務局</cp:lastModifiedBy>
  <cp:revision>4</cp:revision>
  <dcterms:created xsi:type="dcterms:W3CDTF">2024-12-10T02:22:00Z</dcterms:created>
  <dcterms:modified xsi:type="dcterms:W3CDTF">2025-01-16T04:29:00Z</dcterms:modified>
</cp:coreProperties>
</file>